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75194" w14:textId="0E36184F" w:rsidR="000E3893" w:rsidRPr="00537BBF" w:rsidRDefault="000E3893" w:rsidP="00DE459F">
      <w:pPr>
        <w:jc w:val="center"/>
        <w:rPr>
          <w:b/>
          <w:iCs/>
          <w:lang w:val="en-GB"/>
        </w:rPr>
      </w:pPr>
      <w:r w:rsidRPr="00537BBF">
        <w:rPr>
          <w:b/>
          <w:lang w:val="en-GB"/>
        </w:rPr>
        <w:t>Codes for the Article “</w:t>
      </w:r>
      <w:r w:rsidR="00A52EBB" w:rsidRPr="00A52EBB">
        <w:rPr>
          <w:b/>
          <w:lang w:val="en-GB"/>
        </w:rPr>
        <w:t>The impact of the Covid pandemic public policies in Chile on consumption</w:t>
      </w:r>
      <w:r w:rsidRPr="00537BBF">
        <w:rPr>
          <w:b/>
          <w:lang w:val="en-GB"/>
        </w:rPr>
        <w:t>”,</w:t>
      </w:r>
      <w:r w:rsidR="00DE459F" w:rsidRPr="00537BBF">
        <w:rPr>
          <w:b/>
          <w:lang w:val="en-GB"/>
        </w:rPr>
        <w:t xml:space="preserve"> </w:t>
      </w:r>
      <w:r w:rsidR="00A52EBB" w:rsidRPr="00A52EBB">
        <w:rPr>
          <w:b/>
          <w:i/>
          <w:lang w:val="en-GB"/>
        </w:rPr>
        <w:t>Economía</w:t>
      </w:r>
      <w:r w:rsidR="00314078" w:rsidRPr="00537BBF">
        <w:rPr>
          <w:b/>
          <w:iCs/>
          <w:lang w:val="en-GB"/>
        </w:rPr>
        <w:t>, 20</w:t>
      </w:r>
      <w:r w:rsidR="00A52EBB">
        <w:rPr>
          <w:b/>
          <w:iCs/>
          <w:lang w:val="en-GB"/>
        </w:rPr>
        <w:t>21</w:t>
      </w:r>
      <w:r w:rsidR="00314078" w:rsidRPr="00537BBF">
        <w:rPr>
          <w:b/>
          <w:iCs/>
          <w:lang w:val="en-GB"/>
        </w:rPr>
        <w:t xml:space="preserve">, </w:t>
      </w:r>
      <w:r w:rsidR="00A52EBB">
        <w:rPr>
          <w:b/>
          <w:iCs/>
          <w:lang w:val="en-GB"/>
        </w:rPr>
        <w:t>forthcoming</w:t>
      </w:r>
      <w:r w:rsidR="002216D9" w:rsidRPr="00537BBF">
        <w:rPr>
          <w:b/>
          <w:iCs/>
          <w:lang w:val="en-GB"/>
        </w:rPr>
        <w:t>.</w:t>
      </w:r>
    </w:p>
    <w:p w14:paraId="64B16D8F" w14:textId="05CEED6D" w:rsidR="000E3893" w:rsidRPr="00481D41" w:rsidRDefault="000E3893" w:rsidP="00C20C6F">
      <w:pPr>
        <w:jc w:val="center"/>
        <w:rPr>
          <w:lang w:val="en-GB"/>
        </w:rPr>
      </w:pPr>
      <w:r w:rsidRPr="00481D41">
        <w:rPr>
          <w:b/>
          <w:lang w:val="en-GB"/>
        </w:rPr>
        <w:t>Author:</w:t>
      </w:r>
      <w:r w:rsidRPr="00481D41">
        <w:rPr>
          <w:lang w:val="en-GB"/>
        </w:rPr>
        <w:t xml:space="preserve"> Carlos Madeira</w:t>
      </w:r>
    </w:p>
    <w:p w14:paraId="374ED3C2" w14:textId="69953CA6" w:rsidR="003D0440" w:rsidRDefault="000E3893" w:rsidP="003228F5">
      <w:pPr>
        <w:jc w:val="both"/>
      </w:pPr>
      <w:r>
        <w:t xml:space="preserve">These codes use the original sources of data to </w:t>
      </w:r>
      <w:r w:rsidR="00E746B7">
        <w:t>add in replicating</w:t>
      </w:r>
      <w:r>
        <w:t xml:space="preserve"> </w:t>
      </w:r>
      <w:r w:rsidR="004632E8">
        <w:t xml:space="preserve">the </w:t>
      </w:r>
      <w:r>
        <w:t>article</w:t>
      </w:r>
      <w:r w:rsidR="00347406">
        <w:t>.</w:t>
      </w:r>
    </w:p>
    <w:p w14:paraId="321EAFF2" w14:textId="737A334F" w:rsidR="003855DB" w:rsidRDefault="00BF274D" w:rsidP="003855DB">
      <w:pPr>
        <w:jc w:val="both"/>
      </w:pPr>
      <w:r>
        <w:t xml:space="preserve">All data files </w:t>
      </w:r>
      <w:proofErr w:type="gramStart"/>
      <w:r>
        <w:t>(.dta</w:t>
      </w:r>
      <w:proofErr w:type="gramEnd"/>
      <w:r>
        <w:t xml:space="preserve"> and .do) are in Stata format. </w:t>
      </w:r>
    </w:p>
    <w:p w14:paraId="105F32A7" w14:textId="77777777" w:rsidR="0048388C" w:rsidRDefault="0048388C" w:rsidP="003855DB">
      <w:pPr>
        <w:jc w:val="both"/>
      </w:pPr>
    </w:p>
    <w:p w14:paraId="578C4915" w14:textId="252826A4" w:rsidR="003855DB" w:rsidRPr="0048388C" w:rsidRDefault="0048388C" w:rsidP="003855DB">
      <w:pPr>
        <w:jc w:val="both"/>
        <w:rPr>
          <w:b/>
          <w:bCs/>
        </w:rPr>
      </w:pPr>
      <w:r w:rsidRPr="0048388C">
        <w:rPr>
          <w:b/>
          <w:bCs/>
        </w:rPr>
        <w:t>List of</w:t>
      </w:r>
      <w:r w:rsidR="003855DB" w:rsidRPr="0048388C">
        <w:rPr>
          <w:b/>
          <w:bCs/>
        </w:rPr>
        <w:t xml:space="preserve"> Codes </w:t>
      </w:r>
      <w:r w:rsidRPr="0048388C">
        <w:rPr>
          <w:b/>
          <w:bCs/>
        </w:rPr>
        <w:t>in the zip file:</w:t>
      </w:r>
    </w:p>
    <w:p w14:paraId="7ED40B50" w14:textId="7C111B1C" w:rsidR="008D4A6C" w:rsidRDefault="00757966" w:rsidP="00EE7A93">
      <w:pPr>
        <w:jc w:val="both"/>
      </w:pPr>
      <w:r>
        <w:t>Th</w:t>
      </w:r>
      <w:r w:rsidR="00347406">
        <w:t>e “</w:t>
      </w:r>
      <w:r w:rsidR="00A4402F" w:rsidRPr="00A4402F">
        <w:t>M_analysis_EFH</w:t>
      </w:r>
      <w:r w:rsidR="00A4402F">
        <w:t>.do</w:t>
      </w:r>
      <w:r w:rsidR="00347406">
        <w:t>”</w:t>
      </w:r>
      <w:r>
        <w:t xml:space="preserve"> do file </w:t>
      </w:r>
      <w:r w:rsidR="00EF481A">
        <w:t xml:space="preserve">is the Master file that </w:t>
      </w:r>
      <w:r w:rsidR="0048388C">
        <w:t>call</w:t>
      </w:r>
      <w:r w:rsidR="00EF481A">
        <w:t>s all the sub-codes from beginning to end.</w:t>
      </w:r>
    </w:p>
    <w:p w14:paraId="1822D180" w14:textId="768FE024" w:rsidR="00EC689A" w:rsidRDefault="00EC689A" w:rsidP="00EC689A">
      <w:pPr>
        <w:jc w:val="both"/>
      </w:pPr>
      <w:r>
        <w:t>“</w:t>
      </w:r>
      <w:r>
        <w:t>Mobility_data.do</w:t>
      </w:r>
      <w:r>
        <w:t>”</w:t>
      </w:r>
      <w:r>
        <w:t xml:space="preserve"> </w:t>
      </w:r>
      <w:r w:rsidR="00871CBA">
        <w:t xml:space="preserve">formats the “Paso a Paso” </w:t>
      </w:r>
      <w:r w:rsidR="00871CBA">
        <w:t>dataset for the quarantin</w:t>
      </w:r>
      <w:r w:rsidR="00871CBA">
        <w:t xml:space="preserve">e stages in Chile by county-month. </w:t>
      </w:r>
    </w:p>
    <w:p w14:paraId="0ACBDF04" w14:textId="77C1322C" w:rsidR="00EC689A" w:rsidRPr="00EC689A" w:rsidRDefault="00EC689A" w:rsidP="00EC689A">
      <w:pPr>
        <w:jc w:val="both"/>
        <w:rPr>
          <w:lang w:val="en-GB"/>
        </w:rPr>
      </w:pPr>
      <w:r w:rsidRPr="00EC689A">
        <w:rPr>
          <w:lang w:val="en-GB"/>
        </w:rPr>
        <w:t>“</w:t>
      </w:r>
      <w:r w:rsidRPr="00EC689A">
        <w:rPr>
          <w:lang w:val="en-GB"/>
        </w:rPr>
        <w:t>EPF_2017.do</w:t>
      </w:r>
      <w:r>
        <w:rPr>
          <w:lang w:val="en-GB"/>
        </w:rPr>
        <w:t>”</w:t>
      </w:r>
      <w:r w:rsidR="00871CBA">
        <w:rPr>
          <w:lang w:val="en-GB"/>
        </w:rPr>
        <w:t xml:space="preserve"> estimates the consumption models for each of the 12 product divisions using the EPF data.</w:t>
      </w:r>
      <w:r w:rsidR="001C0812">
        <w:rPr>
          <w:lang w:val="en-GB"/>
        </w:rPr>
        <w:t xml:space="preserve"> It computes Tables 3.1, 3.2 and 3.3 in the article with the EPF 2017 wave.</w:t>
      </w:r>
    </w:p>
    <w:p w14:paraId="4A3742D1" w14:textId="2AA1D1C4" w:rsidR="00EC689A" w:rsidRDefault="00EC689A" w:rsidP="00EC689A">
      <w:pPr>
        <w:jc w:val="both"/>
      </w:pPr>
      <w:r>
        <w:t>“</w:t>
      </w:r>
      <w:r>
        <w:t>EFH_part2.do</w:t>
      </w:r>
      <w:r>
        <w:t>”</w:t>
      </w:r>
      <w:r w:rsidR="00871CBA">
        <w:t xml:space="preserve"> combines the EFH data with estimates of the household expenditures using the previously estimated models from the EPF dataset </w:t>
      </w:r>
      <w:r w:rsidR="001C0812">
        <w:t>with the corresponding control variables of EFH 2017 households.</w:t>
      </w:r>
    </w:p>
    <w:p w14:paraId="450B25C4" w14:textId="73032600" w:rsidR="00EC689A" w:rsidRDefault="00EC689A" w:rsidP="00EC689A">
      <w:pPr>
        <w:jc w:val="both"/>
      </w:pPr>
      <w:r>
        <w:t>“</w:t>
      </w:r>
      <w:r>
        <w:t>Covid_Consumption.do</w:t>
      </w:r>
      <w:r>
        <w:t>”</w:t>
      </w:r>
      <w:r>
        <w:t xml:space="preserve"> </w:t>
      </w:r>
      <w:r w:rsidR="001C0812">
        <w:t>simulates the impact of the Covid shock on consumption using only the policies and shocks observed at the height of the pandemic (August of 2020).</w:t>
      </w:r>
      <w:r>
        <w:t xml:space="preserve">  </w:t>
      </w:r>
    </w:p>
    <w:p w14:paraId="57B4A1E0" w14:textId="174545B3" w:rsidR="00EC689A" w:rsidRDefault="00EC689A" w:rsidP="00EC689A">
      <w:pPr>
        <w:jc w:val="both"/>
      </w:pPr>
      <w:r>
        <w:t>“</w:t>
      </w:r>
      <w:r>
        <w:t>EFH_unemp_month2020_2021.do</w:t>
      </w:r>
      <w:r>
        <w:t>”</w:t>
      </w:r>
      <w:r>
        <w:t xml:space="preserve"> </w:t>
      </w:r>
      <w:r w:rsidR="001C0812">
        <w:t>calculates the heterogeneous unemployment statistics, employment protection flows and heterogeneous income transfers, pension withdrawals and debt deferral for each month between March 2020 and March 2021.</w:t>
      </w:r>
    </w:p>
    <w:p w14:paraId="47B2E7C4" w14:textId="45D48042" w:rsidR="00EC689A" w:rsidRDefault="00EC689A" w:rsidP="00EC689A">
      <w:pPr>
        <w:jc w:val="both"/>
      </w:pPr>
      <w:r>
        <w:t>“</w:t>
      </w:r>
      <w:r>
        <w:t>Covid_Consumption_Annual.do</w:t>
      </w:r>
      <w:r>
        <w:t>”</w:t>
      </w:r>
      <w:r>
        <w:t xml:space="preserve"> </w:t>
      </w:r>
      <w:r w:rsidR="001C0812">
        <w:t xml:space="preserve">then calculates the impact of the pandemic on the consumption of the EFH 2017 households for each month of the </w:t>
      </w:r>
      <w:proofErr w:type="gramStart"/>
      <w:r w:rsidR="001C0812">
        <w:t>13 month</w:t>
      </w:r>
      <w:proofErr w:type="gramEnd"/>
      <w:r w:rsidR="001C0812">
        <w:t xml:space="preserve"> period (</w:t>
      </w:r>
      <w:r w:rsidR="001C0812">
        <w:t xml:space="preserve">March 2020 </w:t>
      </w:r>
      <w:r w:rsidR="001C0812">
        <w:t xml:space="preserve">to </w:t>
      </w:r>
      <w:r w:rsidR="001C0812">
        <w:t>March 2021</w:t>
      </w:r>
      <w:r w:rsidR="001C0812">
        <w:t>) and for each set of policy options.</w:t>
      </w:r>
    </w:p>
    <w:p w14:paraId="3572186E" w14:textId="6924C1E2" w:rsidR="00EC689A" w:rsidRDefault="00EC689A" w:rsidP="00EC689A">
      <w:pPr>
        <w:jc w:val="both"/>
      </w:pPr>
      <w:r>
        <w:t>“</w:t>
      </w:r>
      <w:r>
        <w:t>Quarantine_Phases.do</w:t>
      </w:r>
      <w:r>
        <w:t>”</w:t>
      </w:r>
      <w:r w:rsidR="001C0812">
        <w:t xml:space="preserve"> combines the household expenditures obtained during different quarantine stages for the households across different counties (“Paso a Paso” data) in each month.</w:t>
      </w:r>
    </w:p>
    <w:p w14:paraId="751FFFB6" w14:textId="490612AD" w:rsidR="00EC689A" w:rsidRPr="001C0812" w:rsidRDefault="00EC689A" w:rsidP="00EC689A">
      <w:pPr>
        <w:jc w:val="both"/>
        <w:rPr>
          <w:lang w:val="en-GB"/>
        </w:rPr>
      </w:pPr>
      <w:r w:rsidRPr="001C0812">
        <w:rPr>
          <w:lang w:val="en-GB"/>
        </w:rPr>
        <w:t>“</w:t>
      </w:r>
      <w:r w:rsidRPr="001C0812">
        <w:rPr>
          <w:lang w:val="en-GB"/>
        </w:rPr>
        <w:t>Tables_Cons_VS2.do</w:t>
      </w:r>
      <w:r w:rsidRPr="001C0812">
        <w:rPr>
          <w:lang w:val="en-GB"/>
        </w:rPr>
        <w:t>”</w:t>
      </w:r>
      <w:r w:rsidR="001C0812" w:rsidRPr="001C0812">
        <w:rPr>
          <w:lang w:val="en-GB"/>
        </w:rPr>
        <w:t xml:space="preserve"> creates Figures 1 and</w:t>
      </w:r>
      <w:r w:rsidR="001C0812">
        <w:rPr>
          <w:lang w:val="en-GB"/>
        </w:rPr>
        <w:t xml:space="preserve"> 2 in the article, plus the Tables 6, 7, 8, 9 and 10.</w:t>
      </w:r>
    </w:p>
    <w:p w14:paraId="67A1DB75" w14:textId="5B2DBBE2" w:rsidR="00EC689A" w:rsidRDefault="00EC689A" w:rsidP="00EC689A">
      <w:pPr>
        <w:jc w:val="both"/>
      </w:pPr>
      <w:r>
        <w:t>“</w:t>
      </w:r>
      <w:r>
        <w:t>LoanPay_Savings_Consumption_tableGr.do</w:t>
      </w:r>
      <w:r>
        <w:t>”</w:t>
      </w:r>
      <w:r>
        <w:t xml:space="preserve"> </w:t>
      </w:r>
      <w:r w:rsidR="001C0812">
        <w:t>calculates how much of the transfers was dedicated by households to loan payments and savings (results unpublished in the final article).</w:t>
      </w:r>
    </w:p>
    <w:p w14:paraId="476CF889" w14:textId="09B20CB8" w:rsidR="00EC689A" w:rsidRDefault="00EC689A" w:rsidP="00EC689A">
      <w:pPr>
        <w:jc w:val="both"/>
      </w:pPr>
      <w:r>
        <w:t>“</w:t>
      </w:r>
      <w:r>
        <w:t>Policies_amounts.do</w:t>
      </w:r>
      <w:r>
        <w:t>”</w:t>
      </w:r>
      <w:r w:rsidR="001C0812">
        <w:t xml:space="preserve"> computes Tables 4 and 5 in the article.</w:t>
      </w:r>
    </w:p>
    <w:p w14:paraId="374A001A" w14:textId="5B70BC0C" w:rsidR="00EC689A" w:rsidRDefault="00EC689A" w:rsidP="00EC689A">
      <w:pPr>
        <w:jc w:val="both"/>
      </w:pPr>
      <w:r>
        <w:t>“</w:t>
      </w:r>
      <w:r>
        <w:t>Descriptive_Stats.do</w:t>
      </w:r>
      <w:r>
        <w:t>”</w:t>
      </w:r>
      <w:r w:rsidR="001C0812">
        <w:t xml:space="preserve"> computes Tables 1 and 2 in the article.</w:t>
      </w:r>
    </w:p>
    <w:p w14:paraId="75EC38D9" w14:textId="77777777" w:rsidR="00EC689A" w:rsidRPr="003A2AAB" w:rsidRDefault="00EC689A" w:rsidP="00EE7A93">
      <w:pPr>
        <w:jc w:val="both"/>
      </w:pPr>
    </w:p>
    <w:sectPr w:rsidR="00EC689A" w:rsidRPr="003A2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7355"/>
    <w:multiLevelType w:val="hybridMultilevel"/>
    <w:tmpl w:val="DB18DA3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8F5"/>
    <w:rsid w:val="00014BEE"/>
    <w:rsid w:val="00092FD7"/>
    <w:rsid w:val="000C2772"/>
    <w:rsid w:val="000E3893"/>
    <w:rsid w:val="00126726"/>
    <w:rsid w:val="00142799"/>
    <w:rsid w:val="001538E1"/>
    <w:rsid w:val="001C0812"/>
    <w:rsid w:val="001F7CEA"/>
    <w:rsid w:val="0020267A"/>
    <w:rsid w:val="002122DC"/>
    <w:rsid w:val="00215E42"/>
    <w:rsid w:val="002216D9"/>
    <w:rsid w:val="00234A3B"/>
    <w:rsid w:val="00242F29"/>
    <w:rsid w:val="002735C6"/>
    <w:rsid w:val="00284AF3"/>
    <w:rsid w:val="002A0778"/>
    <w:rsid w:val="002A523A"/>
    <w:rsid w:val="002C7F97"/>
    <w:rsid w:val="002F6A1B"/>
    <w:rsid w:val="003072C9"/>
    <w:rsid w:val="00314078"/>
    <w:rsid w:val="003228F5"/>
    <w:rsid w:val="003340AC"/>
    <w:rsid w:val="00344793"/>
    <w:rsid w:val="00347406"/>
    <w:rsid w:val="00370D39"/>
    <w:rsid w:val="00382A50"/>
    <w:rsid w:val="00382FC9"/>
    <w:rsid w:val="003855DB"/>
    <w:rsid w:val="003A2AAB"/>
    <w:rsid w:val="003D0440"/>
    <w:rsid w:val="00400227"/>
    <w:rsid w:val="00402FEE"/>
    <w:rsid w:val="00426D88"/>
    <w:rsid w:val="00446C14"/>
    <w:rsid w:val="004632E8"/>
    <w:rsid w:val="00466116"/>
    <w:rsid w:val="0046664E"/>
    <w:rsid w:val="00470AA8"/>
    <w:rsid w:val="00473C68"/>
    <w:rsid w:val="00481D41"/>
    <w:rsid w:val="0048388C"/>
    <w:rsid w:val="004A1CC7"/>
    <w:rsid w:val="00505875"/>
    <w:rsid w:val="00537BBF"/>
    <w:rsid w:val="005E7DA0"/>
    <w:rsid w:val="00607CD3"/>
    <w:rsid w:val="00640D25"/>
    <w:rsid w:val="00646753"/>
    <w:rsid w:val="00677CBE"/>
    <w:rsid w:val="006C6AC8"/>
    <w:rsid w:val="006C756B"/>
    <w:rsid w:val="006E30EC"/>
    <w:rsid w:val="006F3329"/>
    <w:rsid w:val="00757966"/>
    <w:rsid w:val="00784A33"/>
    <w:rsid w:val="007A261F"/>
    <w:rsid w:val="007A7E14"/>
    <w:rsid w:val="007C17A3"/>
    <w:rsid w:val="007F0B1F"/>
    <w:rsid w:val="00810DA6"/>
    <w:rsid w:val="00817A39"/>
    <w:rsid w:val="008335C0"/>
    <w:rsid w:val="00845A48"/>
    <w:rsid w:val="00871CBA"/>
    <w:rsid w:val="008741EC"/>
    <w:rsid w:val="008C5E94"/>
    <w:rsid w:val="008D4A6C"/>
    <w:rsid w:val="008F2E79"/>
    <w:rsid w:val="00935562"/>
    <w:rsid w:val="00964C3B"/>
    <w:rsid w:val="009B44A7"/>
    <w:rsid w:val="009E042E"/>
    <w:rsid w:val="009F6841"/>
    <w:rsid w:val="00A03EA6"/>
    <w:rsid w:val="00A331A6"/>
    <w:rsid w:val="00A4402F"/>
    <w:rsid w:val="00A52EBB"/>
    <w:rsid w:val="00A55F4D"/>
    <w:rsid w:val="00A749E7"/>
    <w:rsid w:val="00A75D0E"/>
    <w:rsid w:val="00AA640A"/>
    <w:rsid w:val="00AC17A9"/>
    <w:rsid w:val="00AC76CC"/>
    <w:rsid w:val="00AD6D9E"/>
    <w:rsid w:val="00B06E2F"/>
    <w:rsid w:val="00B14E53"/>
    <w:rsid w:val="00B2618A"/>
    <w:rsid w:val="00B6591C"/>
    <w:rsid w:val="00BC2B66"/>
    <w:rsid w:val="00BC534A"/>
    <w:rsid w:val="00BC6581"/>
    <w:rsid w:val="00BF274D"/>
    <w:rsid w:val="00BF4E7A"/>
    <w:rsid w:val="00C20C6F"/>
    <w:rsid w:val="00D34FAA"/>
    <w:rsid w:val="00D57E72"/>
    <w:rsid w:val="00DA68F9"/>
    <w:rsid w:val="00DE459F"/>
    <w:rsid w:val="00DF6334"/>
    <w:rsid w:val="00E10BA6"/>
    <w:rsid w:val="00E20AEE"/>
    <w:rsid w:val="00E36D9C"/>
    <w:rsid w:val="00E746B7"/>
    <w:rsid w:val="00EA134E"/>
    <w:rsid w:val="00EC689A"/>
    <w:rsid w:val="00EE7A93"/>
    <w:rsid w:val="00EF481A"/>
    <w:rsid w:val="00F808DA"/>
    <w:rsid w:val="00FC1C3F"/>
    <w:rsid w:val="00FC6F9A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0B9D5"/>
  <w15:chartTrackingRefBased/>
  <w15:docId w15:val="{CE7F5C0C-493B-4503-8B12-50FFFFD6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7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E1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3A2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Madeira</dc:creator>
  <cp:keywords/>
  <dc:description/>
  <cp:lastModifiedBy>Carlos Madeira</cp:lastModifiedBy>
  <cp:revision>35</cp:revision>
  <cp:lastPrinted>2016-02-14T00:19:00Z</cp:lastPrinted>
  <dcterms:created xsi:type="dcterms:W3CDTF">2021-04-17T14:47:00Z</dcterms:created>
  <dcterms:modified xsi:type="dcterms:W3CDTF">2021-08-12T20:31:00Z</dcterms:modified>
</cp:coreProperties>
</file>